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081" w:rsidRDefault="00970081" w:rsidP="00970081">
      <w:pPr>
        <w:rPr>
          <w:rStyle w:val="Strong"/>
          <w:rFonts w:eastAsia="Times New Roman"/>
          <w:b w:val="0"/>
          <w:color w:val="4472C4" w:themeColor="accent5"/>
        </w:rPr>
      </w:pPr>
      <w:r>
        <w:rPr>
          <w:rStyle w:val="Strong"/>
          <w:rFonts w:eastAsia="Times New Roman"/>
          <w:b w:val="0"/>
          <w:color w:val="4472C4" w:themeColor="accent5"/>
        </w:rPr>
        <w:t xml:space="preserve">Dear Dr. </w:t>
      </w:r>
      <w:proofErr w:type="spellStart"/>
      <w:r>
        <w:rPr>
          <w:rStyle w:val="Strong"/>
          <w:rFonts w:eastAsia="Times New Roman"/>
          <w:b w:val="0"/>
          <w:color w:val="4472C4" w:themeColor="accent5"/>
        </w:rPr>
        <w:t>Steindel</w:t>
      </w:r>
      <w:proofErr w:type="spellEnd"/>
      <w:r>
        <w:rPr>
          <w:rStyle w:val="Strong"/>
          <w:rFonts w:eastAsia="Times New Roman"/>
          <w:b w:val="0"/>
          <w:color w:val="4472C4" w:themeColor="accent5"/>
        </w:rPr>
        <w:t xml:space="preserve"> and</w:t>
      </w:r>
      <w:r w:rsidRPr="00970081">
        <w:rPr>
          <w:rStyle w:val="Strong"/>
          <w:rFonts w:eastAsia="Times New Roman"/>
          <w:b w:val="0"/>
          <w:color w:val="4472C4" w:themeColor="accent5"/>
        </w:rPr>
        <w:t xml:space="preserve"> reviewers</w:t>
      </w:r>
      <w:r>
        <w:rPr>
          <w:rStyle w:val="Strong"/>
          <w:rFonts w:eastAsia="Times New Roman"/>
          <w:b w:val="0"/>
          <w:color w:val="4472C4" w:themeColor="accent5"/>
        </w:rPr>
        <w:t>,</w:t>
      </w:r>
    </w:p>
    <w:p w:rsidR="00970081" w:rsidRDefault="00970081" w:rsidP="00970081">
      <w:pPr>
        <w:rPr>
          <w:rStyle w:val="Strong"/>
          <w:rFonts w:eastAsia="Times New Roman"/>
          <w:b w:val="0"/>
          <w:color w:val="4472C4" w:themeColor="accent5"/>
        </w:rPr>
      </w:pPr>
    </w:p>
    <w:p w:rsidR="00970081" w:rsidRPr="00970081" w:rsidRDefault="00970081" w:rsidP="00970081">
      <w:pPr>
        <w:rPr>
          <w:rStyle w:val="Strong"/>
          <w:rFonts w:eastAsia="Times New Roman"/>
          <w:b w:val="0"/>
          <w:color w:val="4472C4" w:themeColor="accent5"/>
        </w:rPr>
      </w:pPr>
      <w:r>
        <w:rPr>
          <w:rStyle w:val="Strong"/>
          <w:rFonts w:eastAsia="Times New Roman"/>
          <w:b w:val="0"/>
          <w:color w:val="4472C4" w:themeColor="accent5"/>
        </w:rPr>
        <w:t>I would like to thank each of you for your insightful comments and concerns. Detailed below are the changes made in response to each comment individually. Your comments will be copied verbatim in black, and our response will be in blue.</w:t>
      </w:r>
    </w:p>
    <w:p w:rsidR="00970081" w:rsidRDefault="00970081" w:rsidP="00970081">
      <w:pPr>
        <w:rPr>
          <w:rStyle w:val="Strong"/>
          <w:rFonts w:eastAsia="Times New Roman"/>
        </w:rPr>
      </w:pPr>
    </w:p>
    <w:p w:rsidR="00970081" w:rsidRDefault="00970081" w:rsidP="00970081">
      <w:pPr>
        <w:rPr>
          <w:rFonts w:eastAsia="Times New Roman"/>
        </w:rPr>
      </w:pPr>
      <w:r>
        <w:rPr>
          <w:rStyle w:val="Strong"/>
          <w:rFonts w:eastAsia="Times New Roman"/>
        </w:rPr>
        <w:t>Editorial comments:</w:t>
      </w:r>
      <w:r>
        <w:rPr>
          <w:rFonts w:eastAsia="Times New Roman"/>
        </w:rPr>
        <w:br/>
        <w:t>Changes to be made by the author(s) regarding the manuscript:</w:t>
      </w:r>
      <w:r>
        <w:rPr>
          <w:rFonts w:eastAsia="Times New Roman"/>
        </w:rPr>
        <w:br/>
        <w:t>1. Please take this opportunity to thoroughly proofread the manuscript to ensure that there are no spelling or grammar issues.</w:t>
      </w:r>
    </w:p>
    <w:p w:rsidR="00970081" w:rsidRDefault="00970081" w:rsidP="00970081">
      <w:pPr>
        <w:ind w:firstLine="720"/>
        <w:rPr>
          <w:rFonts w:eastAsia="Times New Roman"/>
          <w:color w:val="4472C4" w:themeColor="accent5"/>
        </w:rPr>
      </w:pPr>
      <w:r w:rsidRPr="00970081">
        <w:rPr>
          <w:rFonts w:eastAsia="Times New Roman"/>
          <w:color w:val="4472C4" w:themeColor="accent5"/>
        </w:rPr>
        <w:t xml:space="preserve">The manuscript has been carefully proofread for spelling and grammar mistakes, and all </w:t>
      </w:r>
    </w:p>
    <w:p w:rsidR="00CB3B4C" w:rsidRDefault="00970081" w:rsidP="00970081">
      <w:pPr>
        <w:ind w:firstLine="720"/>
        <w:rPr>
          <w:rFonts w:eastAsia="Times New Roman"/>
        </w:rPr>
      </w:pPr>
      <w:r w:rsidRPr="00970081">
        <w:rPr>
          <w:rFonts w:eastAsia="Times New Roman"/>
          <w:color w:val="4472C4" w:themeColor="accent5"/>
        </w:rPr>
        <w:t>identified issues have been corrected.</w:t>
      </w:r>
      <w:r>
        <w:rPr>
          <w:rFonts w:eastAsia="Times New Roman"/>
        </w:rPr>
        <w:b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CB3B4C" w:rsidRDefault="0019206B" w:rsidP="00970081">
      <w:pPr>
        <w:ind w:firstLine="720"/>
        <w:rPr>
          <w:rFonts w:eastAsia="Times New Roman"/>
        </w:rPr>
      </w:pPr>
      <w:r w:rsidRPr="0019206B">
        <w:rPr>
          <w:rFonts w:eastAsia="Times New Roman"/>
          <w:color w:val="0070C0"/>
        </w:rPr>
        <w:t>Copyright permission email is attached and Figures are cited in the Figure Legend</w:t>
      </w:r>
      <w:r w:rsidR="00970081" w:rsidRPr="0019206B">
        <w:rPr>
          <w:rFonts w:eastAsia="Times New Roman"/>
          <w:color w:val="0070C0"/>
        </w:rPr>
        <w:br/>
      </w:r>
      <w:r w:rsidR="00970081">
        <w:rPr>
          <w:rFonts w:eastAsia="Times New Roman"/>
        </w:rPr>
        <w:t>3. Figures: Please include a scale bar for images taken with a microscope to provide context to the magnification used. Define the scale in the appropriate figure Legend. Please also define error bars in the figure legend.</w:t>
      </w:r>
    </w:p>
    <w:p w:rsidR="00CB3B4C" w:rsidRPr="0019206B" w:rsidRDefault="00CB3B4C" w:rsidP="00970081">
      <w:pPr>
        <w:ind w:firstLine="720"/>
        <w:rPr>
          <w:rFonts w:eastAsia="Times New Roman"/>
          <w:color w:val="0070C0"/>
        </w:rPr>
      </w:pPr>
      <w:r w:rsidRPr="0019206B">
        <w:rPr>
          <w:rFonts w:eastAsia="Times New Roman"/>
          <w:color w:val="0070C0"/>
        </w:rPr>
        <w:t xml:space="preserve">Scale bars have been added to each microscope image, and scale has been defined within </w:t>
      </w:r>
    </w:p>
    <w:p w:rsidR="00CB3B4C" w:rsidRDefault="00CB3B4C" w:rsidP="00970081">
      <w:pPr>
        <w:ind w:firstLine="720"/>
        <w:rPr>
          <w:rFonts w:eastAsia="Times New Roman"/>
        </w:rPr>
      </w:pPr>
      <w:r w:rsidRPr="0019206B">
        <w:rPr>
          <w:rFonts w:eastAsia="Times New Roman"/>
          <w:color w:val="0070C0"/>
        </w:rPr>
        <w:t>the figure legends</w:t>
      </w:r>
      <w:r w:rsidR="00970081" w:rsidRPr="0019206B">
        <w:rPr>
          <w:rFonts w:eastAsia="Times New Roman"/>
          <w:color w:val="0070C0"/>
        </w:rPr>
        <w:br/>
      </w:r>
      <w:r w:rsidR="00970081">
        <w:rPr>
          <w:rFonts w:eastAsia="Times New Roman"/>
        </w:rPr>
        <w:t>4. Please upload each Figure individually to your Editorial Manager account as a .</w:t>
      </w:r>
      <w:proofErr w:type="spellStart"/>
      <w:r w:rsidR="00970081">
        <w:rPr>
          <w:rFonts w:eastAsia="Times New Roman"/>
        </w:rPr>
        <w:t>png</w:t>
      </w:r>
      <w:proofErr w:type="spellEnd"/>
      <w:r w:rsidR="00970081">
        <w:rPr>
          <w:rFonts w:eastAsia="Times New Roman"/>
        </w:rPr>
        <w:t>, .tiff, .pdf, .</w:t>
      </w:r>
      <w:proofErr w:type="spellStart"/>
      <w:r w:rsidR="00970081">
        <w:rPr>
          <w:rFonts w:eastAsia="Times New Roman"/>
        </w:rPr>
        <w:t>svg</w:t>
      </w:r>
      <w:proofErr w:type="spellEnd"/>
      <w:r w:rsidR="00970081">
        <w:rPr>
          <w:rFonts w:eastAsia="Times New Roman"/>
        </w:rPr>
        <w:t>, .eps, .</w:t>
      </w:r>
      <w:proofErr w:type="spellStart"/>
      <w:r w:rsidR="00970081">
        <w:rPr>
          <w:rFonts w:eastAsia="Times New Roman"/>
        </w:rPr>
        <w:t>psd</w:t>
      </w:r>
      <w:proofErr w:type="spellEnd"/>
      <w:r w:rsidR="00970081">
        <w:rPr>
          <w:rFonts w:eastAsia="Times New Roman"/>
        </w:rPr>
        <w:t>, or .</w:t>
      </w:r>
      <w:proofErr w:type="spellStart"/>
      <w:r w:rsidR="00970081">
        <w:rPr>
          <w:rFonts w:eastAsia="Times New Roman"/>
        </w:rPr>
        <w:t>ai</w:t>
      </w:r>
      <w:proofErr w:type="spellEnd"/>
      <w:r w:rsidR="00970081">
        <w:rPr>
          <w:rFonts w:eastAsia="Times New Roman"/>
        </w:rPr>
        <w:t xml:space="preserve"> file.</w:t>
      </w:r>
    </w:p>
    <w:p w:rsidR="0019206B" w:rsidRPr="0019206B" w:rsidRDefault="0019206B" w:rsidP="00970081">
      <w:pPr>
        <w:ind w:firstLine="720"/>
        <w:rPr>
          <w:rFonts w:eastAsia="Times New Roman"/>
          <w:color w:val="0070C0"/>
        </w:rPr>
      </w:pPr>
      <w:r w:rsidRPr="0019206B">
        <w:rPr>
          <w:rFonts w:eastAsia="Times New Roman"/>
          <w:color w:val="0070C0"/>
        </w:rPr>
        <w:t xml:space="preserve">Figures are uploaded individually. </w:t>
      </w:r>
    </w:p>
    <w:p w:rsidR="00CB3B4C" w:rsidRDefault="00970081" w:rsidP="00970081">
      <w:pPr>
        <w:ind w:firstLine="720"/>
        <w:rPr>
          <w:rFonts w:eastAsia="Times New Roman"/>
        </w:rPr>
      </w:pPr>
      <w:r>
        <w:rPr>
          <w:rFonts w:eastAsia="Times New Roman"/>
        </w:rPr>
        <w:t>5. Table of Equipment and Materials: Please revise to include the name, company, and catalog number of all relevant materials. Please provide lot numbers and RRIDs of antibodies, if available. Please sort the items in alphabetical order according to the Name of Material/ Equipment.</w:t>
      </w:r>
    </w:p>
    <w:p w:rsidR="00CB3B4C" w:rsidRPr="0019206B" w:rsidRDefault="00CB3B4C" w:rsidP="00CB3B4C">
      <w:pPr>
        <w:ind w:firstLine="720"/>
        <w:rPr>
          <w:rFonts w:eastAsia="Times New Roman"/>
          <w:color w:val="0070C0"/>
        </w:rPr>
      </w:pPr>
      <w:r w:rsidRPr="0019206B">
        <w:rPr>
          <w:rFonts w:eastAsia="Times New Roman"/>
          <w:color w:val="0070C0"/>
        </w:rPr>
        <w:t xml:space="preserve">The Table of Equipment and Materials has been updated to include all requested </w:t>
      </w:r>
    </w:p>
    <w:p w:rsidR="00CB3B4C" w:rsidRDefault="00CB3B4C" w:rsidP="00CB3B4C">
      <w:pPr>
        <w:ind w:firstLine="720"/>
        <w:rPr>
          <w:rFonts w:eastAsia="Times New Roman"/>
        </w:rPr>
      </w:pPr>
      <w:r w:rsidRPr="0019206B">
        <w:rPr>
          <w:rFonts w:eastAsia="Times New Roman"/>
          <w:color w:val="0070C0"/>
        </w:rPr>
        <w:t>information</w:t>
      </w:r>
      <w:r w:rsidRPr="00CB3B4C">
        <w:rPr>
          <w:rFonts w:eastAsia="Times New Roman"/>
          <w:color w:val="4472C4" w:themeColor="accent5"/>
        </w:rPr>
        <w:t>.</w:t>
      </w:r>
      <w:r w:rsidR="00970081">
        <w:rPr>
          <w:rFonts w:eastAsia="Times New Roman"/>
        </w:rPr>
        <w:br/>
        <w:t>6. Please revise the title to avoid punctuation.</w:t>
      </w:r>
    </w:p>
    <w:p w:rsidR="00CB3B4C" w:rsidRDefault="00CB3B4C" w:rsidP="00CB3B4C">
      <w:pPr>
        <w:ind w:firstLine="720"/>
        <w:rPr>
          <w:rFonts w:eastAsia="Times New Roman"/>
        </w:rPr>
      </w:pPr>
      <w:r w:rsidRPr="0019206B">
        <w:rPr>
          <w:rFonts w:eastAsia="Times New Roman"/>
          <w:color w:val="0070C0"/>
        </w:rPr>
        <w:t>The title has been revised to exclude punctuation.</w:t>
      </w:r>
      <w:r w:rsidR="00970081" w:rsidRPr="0019206B">
        <w:rPr>
          <w:rFonts w:eastAsia="Times New Roman"/>
          <w:color w:val="0070C0"/>
        </w:rPr>
        <w:br/>
      </w:r>
      <w:r w:rsidR="00970081">
        <w:rPr>
          <w:rFonts w:eastAsia="Times New Roman"/>
        </w:rPr>
        <w:t>7. Please provide an email address for each author.</w:t>
      </w:r>
    </w:p>
    <w:p w:rsidR="00CB3B4C" w:rsidRDefault="00CB3B4C" w:rsidP="00CB3B4C">
      <w:pPr>
        <w:ind w:firstLine="720"/>
        <w:rPr>
          <w:rFonts w:eastAsia="Times New Roman"/>
        </w:rPr>
      </w:pPr>
      <w:r w:rsidRPr="0019206B">
        <w:rPr>
          <w:rFonts w:eastAsia="Times New Roman"/>
          <w:color w:val="0070C0"/>
        </w:rPr>
        <w:t>Email addresses for each author have been included in the manuscript.</w:t>
      </w:r>
      <w:r w:rsidR="00970081" w:rsidRPr="0019206B">
        <w:rPr>
          <w:rFonts w:eastAsia="Times New Roman"/>
          <w:color w:val="0070C0"/>
        </w:rPr>
        <w:br/>
      </w:r>
      <w:r w:rsidR="00970081">
        <w:rPr>
          <w:rFonts w:eastAsia="Times New Roman"/>
        </w:rPr>
        <w:t>8. For in-text references, the corresponding reference numbers should appear as superscripts after the appropriate statement(s) in the text (before punctuation but after closed parenthesis).</w:t>
      </w:r>
    </w:p>
    <w:p w:rsidR="00E16A01" w:rsidRPr="0019206B" w:rsidRDefault="00CB3B4C" w:rsidP="00CB3B4C">
      <w:pPr>
        <w:ind w:firstLine="720"/>
        <w:rPr>
          <w:rFonts w:eastAsia="Times New Roman"/>
          <w:color w:val="0070C0"/>
        </w:rPr>
      </w:pPr>
      <w:r w:rsidRPr="0019206B">
        <w:rPr>
          <w:rFonts w:eastAsia="Times New Roman"/>
          <w:color w:val="0070C0"/>
        </w:rPr>
        <w:t xml:space="preserve">Reference numbers have been changed to superscript following </w:t>
      </w:r>
      <w:r w:rsidR="00E16A01" w:rsidRPr="0019206B">
        <w:rPr>
          <w:rFonts w:eastAsia="Times New Roman"/>
          <w:color w:val="0070C0"/>
        </w:rPr>
        <w:t xml:space="preserve">proper placement as per </w:t>
      </w:r>
    </w:p>
    <w:p w:rsidR="00E16A01" w:rsidRDefault="00E16A01" w:rsidP="00CB3B4C">
      <w:pPr>
        <w:ind w:firstLine="720"/>
        <w:rPr>
          <w:rFonts w:eastAsia="Times New Roman"/>
        </w:rPr>
      </w:pPr>
      <w:r w:rsidRPr="0019206B">
        <w:rPr>
          <w:rFonts w:eastAsia="Times New Roman"/>
          <w:color w:val="0070C0"/>
        </w:rPr>
        <w:t>editorial suggestion</w:t>
      </w:r>
      <w:r w:rsidRPr="00E16A01">
        <w:rPr>
          <w:rFonts w:eastAsia="Times New Roman"/>
          <w:color w:val="4472C4" w:themeColor="accent5"/>
        </w:rPr>
        <w:t>.</w:t>
      </w:r>
      <w:r w:rsidR="00970081">
        <w:rPr>
          <w:rFonts w:eastAsia="Times New Roman"/>
        </w:rPr>
        <w:br/>
        <w:t>9. Line 30: The references should be numbered in order of appearance; 11 and 12 should be 3 and 4.</w:t>
      </w:r>
    </w:p>
    <w:p w:rsidR="00E16A01" w:rsidRDefault="00E16A01" w:rsidP="00CB3B4C">
      <w:pPr>
        <w:ind w:firstLine="720"/>
        <w:rPr>
          <w:rFonts w:eastAsia="Times New Roman"/>
        </w:rPr>
      </w:pPr>
      <w:r w:rsidRPr="0019206B">
        <w:rPr>
          <w:rFonts w:eastAsia="Times New Roman"/>
          <w:color w:val="0070C0"/>
        </w:rPr>
        <w:t>References were re-numbered in order of appearance</w:t>
      </w:r>
      <w:r w:rsidRPr="00E16A01">
        <w:rPr>
          <w:rFonts w:eastAsia="Times New Roman"/>
          <w:color w:val="4472C4" w:themeColor="accent5"/>
        </w:rPr>
        <w:t>.</w:t>
      </w:r>
    </w:p>
    <w:p w:rsidR="00E16A01" w:rsidRDefault="00970081" w:rsidP="00CB3B4C">
      <w:pPr>
        <w:ind w:firstLine="720"/>
        <w:rPr>
          <w:rFonts w:eastAsia="Times New Roman"/>
        </w:rPr>
      </w:pPr>
      <w:r w:rsidRPr="00E16A01">
        <w:rPr>
          <w:rFonts w:eastAsia="Times New Roman"/>
        </w:rPr>
        <w:br/>
      </w:r>
      <w:r>
        <w:rPr>
          <w:rFonts w:eastAsia="Times New Roman"/>
        </w:rPr>
        <w:t>10. Please convert centrifuge speeds to centrifugal force (x g) instead of revolutions per minute (rpm).</w:t>
      </w:r>
    </w:p>
    <w:p w:rsidR="00E16A01" w:rsidRDefault="00E16A01" w:rsidP="00CB3B4C">
      <w:pPr>
        <w:ind w:firstLine="720"/>
        <w:rPr>
          <w:rFonts w:eastAsia="Times New Roman"/>
        </w:rPr>
      </w:pPr>
      <w:r w:rsidRPr="0019206B">
        <w:rPr>
          <w:rFonts w:eastAsia="Times New Roman"/>
          <w:color w:val="0070C0"/>
        </w:rPr>
        <w:lastRenderedPageBreak/>
        <w:t>Centrifuge speeds were converted to centrifugal force (x g) rather than rpm.</w:t>
      </w:r>
      <w:r w:rsidR="00970081" w:rsidRPr="0019206B">
        <w:rPr>
          <w:rFonts w:eastAsia="Times New Roman"/>
          <w:color w:val="0070C0"/>
        </w:rPr>
        <w:br/>
      </w:r>
      <w:r w:rsidR="00970081">
        <w:rPr>
          <w:rFonts w:eastAsia="Times New Roman"/>
        </w:rPr>
        <w:t xml:space="preserve">11. </w:t>
      </w:r>
      <w:proofErr w:type="spellStart"/>
      <w:r w:rsidR="00970081">
        <w:rPr>
          <w:rFonts w:eastAsia="Times New Roman"/>
        </w:rPr>
        <w:t>JoVE</w:t>
      </w:r>
      <w:proofErr w:type="spellEnd"/>
      <w:r w:rsidR="00970081">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Sigma-Aldrich, MP </w:t>
      </w:r>
      <w:proofErr w:type="spellStart"/>
      <w:r w:rsidR="00970081">
        <w:rPr>
          <w:rFonts w:eastAsia="Times New Roman"/>
        </w:rPr>
        <w:t>Biomedicals</w:t>
      </w:r>
      <w:proofErr w:type="spellEnd"/>
      <w:r w:rsidR="00970081">
        <w:rPr>
          <w:rFonts w:eastAsia="Times New Roman"/>
        </w:rPr>
        <w:t xml:space="preserve">, </w:t>
      </w:r>
      <w:proofErr w:type="spellStart"/>
      <w:r w:rsidR="00970081">
        <w:rPr>
          <w:rFonts w:eastAsia="Times New Roman"/>
        </w:rPr>
        <w:t>Cedarline</w:t>
      </w:r>
      <w:proofErr w:type="spellEnd"/>
      <w:r w:rsidR="00970081">
        <w:rPr>
          <w:rFonts w:eastAsia="Times New Roman"/>
        </w:rPr>
        <w:t xml:space="preserve"> Laboratories, Life Technologies, Thermo Fisher, etc.</w:t>
      </w:r>
    </w:p>
    <w:p w:rsidR="00E16A01" w:rsidRDefault="00E16A01" w:rsidP="00CB3B4C">
      <w:pPr>
        <w:ind w:firstLine="720"/>
        <w:rPr>
          <w:rFonts w:eastAsia="Times New Roman"/>
        </w:rPr>
      </w:pPr>
      <w:r w:rsidRPr="0019206B">
        <w:rPr>
          <w:rFonts w:eastAsia="Times New Roman"/>
          <w:color w:val="0070C0"/>
        </w:rPr>
        <w:t>All commercial language was removed from the manuscript.</w:t>
      </w:r>
      <w:r w:rsidR="00970081">
        <w:rPr>
          <w:rFonts w:eastAsia="Times New Roman"/>
        </w:rPr>
        <w:br/>
        <w:t>12. Please include an ethics statement before your numbered protocol steps, indicating that the protocol follows the animal care guidelines of your institution.</w:t>
      </w:r>
    </w:p>
    <w:p w:rsidR="00E16A01" w:rsidRDefault="00E16A01" w:rsidP="00CB3B4C">
      <w:pPr>
        <w:ind w:firstLine="720"/>
        <w:rPr>
          <w:rFonts w:eastAsia="Times New Roman"/>
        </w:rPr>
      </w:pPr>
      <w:r w:rsidRPr="0019206B">
        <w:rPr>
          <w:rFonts w:eastAsia="Times New Roman"/>
          <w:color w:val="0070C0"/>
        </w:rPr>
        <w:t>Ethics statement was added to manuscript before numbered protocol steps.</w:t>
      </w:r>
      <w:r w:rsidR="00970081">
        <w:rPr>
          <w:rFonts w:eastAsia="Times New Roman"/>
        </w:rPr>
        <w:br/>
        <w:t>13.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E16A01" w:rsidRPr="0019206B" w:rsidRDefault="00E16A01" w:rsidP="00CB3B4C">
      <w:pPr>
        <w:ind w:firstLine="720"/>
        <w:rPr>
          <w:rFonts w:eastAsia="Times New Roman"/>
          <w:color w:val="0070C0"/>
        </w:rPr>
      </w:pPr>
      <w:r w:rsidRPr="0019206B">
        <w:rPr>
          <w:rFonts w:eastAsia="Times New Roman"/>
          <w:color w:val="0070C0"/>
        </w:rPr>
        <w:t xml:space="preserve">Language throughout the protocol was revised to include only imperative tense </w:t>
      </w:r>
    </w:p>
    <w:p w:rsidR="00E16A01" w:rsidRDefault="00E16A01" w:rsidP="00CB3B4C">
      <w:pPr>
        <w:ind w:firstLine="720"/>
        <w:rPr>
          <w:rFonts w:eastAsia="Times New Roman"/>
        </w:rPr>
      </w:pPr>
      <w:r w:rsidRPr="0019206B">
        <w:rPr>
          <w:rFonts w:eastAsia="Times New Roman"/>
          <w:color w:val="0070C0"/>
        </w:rPr>
        <w:t>instructions</w:t>
      </w:r>
      <w:r w:rsidRPr="00E16A01">
        <w:rPr>
          <w:rFonts w:eastAsia="Times New Roman"/>
          <w:color w:val="4472C4" w:themeColor="accent5"/>
        </w:rPr>
        <w:t>.</w:t>
      </w:r>
      <w:r w:rsidR="00970081">
        <w:rPr>
          <w:rFonts w:eastAsia="Times New Roman"/>
        </w:rPr>
        <w:br/>
        <w:t>14. Please revise the Protocol steps so that individual steps contain only 2-3 actions per step and a maximum of 4 sentences per step. Use sub-steps as necessary.</w:t>
      </w:r>
    </w:p>
    <w:p w:rsidR="00E16A01" w:rsidRDefault="00E16A01" w:rsidP="00CB3B4C">
      <w:pPr>
        <w:ind w:firstLine="720"/>
        <w:rPr>
          <w:rFonts w:eastAsia="Times New Roman"/>
        </w:rPr>
      </w:pPr>
      <w:r w:rsidRPr="0019206B">
        <w:rPr>
          <w:rFonts w:eastAsia="Times New Roman"/>
          <w:color w:val="0070C0"/>
        </w:rPr>
        <w:t>Protocol steps were divided to reduce the number of actions per step.</w:t>
      </w:r>
      <w:r w:rsidR="00970081" w:rsidRPr="0019206B">
        <w:rPr>
          <w:rFonts w:eastAsia="Times New Roman"/>
          <w:color w:val="0070C0"/>
        </w:rPr>
        <w:br/>
      </w:r>
      <w:r w:rsidR="00970081">
        <w:rPr>
          <w:rFonts w:eastAsia="Times New Roman"/>
        </w:rPr>
        <w:t>15.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E16A01" w:rsidRPr="0019206B" w:rsidRDefault="00E16A01" w:rsidP="00CB3B4C">
      <w:pPr>
        <w:ind w:firstLine="720"/>
        <w:rPr>
          <w:rFonts w:eastAsia="Times New Roman"/>
          <w:color w:val="0070C0"/>
        </w:rPr>
      </w:pPr>
      <w:r w:rsidRPr="0019206B">
        <w:rPr>
          <w:rFonts w:eastAsia="Times New Roman"/>
          <w:color w:val="0070C0"/>
        </w:rPr>
        <w:t xml:space="preserve">Detail within protocol steps has been increased to avoid any potential confusion of those </w:t>
      </w:r>
    </w:p>
    <w:p w:rsidR="00E16A01" w:rsidRDefault="00E16A01" w:rsidP="00CB3B4C">
      <w:pPr>
        <w:ind w:firstLine="720"/>
        <w:rPr>
          <w:rFonts w:eastAsia="Times New Roman"/>
        </w:rPr>
      </w:pPr>
      <w:r w:rsidRPr="0019206B">
        <w:rPr>
          <w:rFonts w:eastAsia="Times New Roman"/>
          <w:color w:val="0070C0"/>
        </w:rPr>
        <w:t>wishing to replicate these procedures.</w:t>
      </w:r>
      <w:r w:rsidR="00970081" w:rsidRPr="0019206B">
        <w:rPr>
          <w:rFonts w:eastAsia="Times New Roman"/>
          <w:color w:val="0070C0"/>
        </w:rPr>
        <w:br/>
      </w:r>
      <w:r w:rsidR="00970081">
        <w:rPr>
          <w:rFonts w:eastAsia="Times New Roman"/>
        </w:rPr>
        <w:t>16. 1.1: Please specify the euthanasia method and the surgical instruments used to expose the trachea.</w:t>
      </w:r>
    </w:p>
    <w:p w:rsidR="00E16A01" w:rsidRDefault="00E16A01" w:rsidP="00CB3B4C">
      <w:pPr>
        <w:ind w:firstLine="720"/>
        <w:rPr>
          <w:rFonts w:eastAsia="Times New Roman"/>
        </w:rPr>
      </w:pPr>
      <w:r w:rsidRPr="0019206B">
        <w:rPr>
          <w:rFonts w:eastAsia="Times New Roman"/>
          <w:color w:val="0070C0"/>
        </w:rPr>
        <w:t>Requested details have been included</w:t>
      </w:r>
      <w:r w:rsidRPr="00E16A01">
        <w:rPr>
          <w:rFonts w:eastAsia="Times New Roman"/>
          <w:color w:val="4472C4" w:themeColor="accent5"/>
        </w:rPr>
        <w:t>.</w:t>
      </w:r>
      <w:r w:rsidR="00970081">
        <w:rPr>
          <w:rFonts w:eastAsia="Times New Roman"/>
        </w:rPr>
        <w:br/>
        <w:t>17. 1.2: What volume of DMEM with 10 % non-heat inactivated FBS is used? Please specify the temperature for culturing primary alveolar macrophages. Please specify the volume/weight of FITC-beads added.</w:t>
      </w:r>
    </w:p>
    <w:p w:rsidR="00CE70C8" w:rsidRDefault="00532C80" w:rsidP="00CB3B4C">
      <w:pPr>
        <w:ind w:firstLine="720"/>
        <w:rPr>
          <w:rFonts w:eastAsia="Times New Roman"/>
        </w:rPr>
      </w:pPr>
      <w:r w:rsidRPr="0019206B">
        <w:rPr>
          <w:rFonts w:eastAsia="Times New Roman"/>
          <w:color w:val="0070C0"/>
        </w:rPr>
        <w:t>Requested details have been included.</w:t>
      </w:r>
      <w:r w:rsidR="00970081" w:rsidRPr="0019206B">
        <w:rPr>
          <w:rFonts w:eastAsia="Times New Roman"/>
          <w:color w:val="0070C0"/>
        </w:rPr>
        <w:br/>
      </w:r>
      <w:r w:rsidR="00970081">
        <w:rPr>
          <w:rFonts w:eastAsia="Times New Roman"/>
        </w:rPr>
        <w:t>18. 1.3: What volume of PBS is used to wash?</w:t>
      </w:r>
    </w:p>
    <w:p w:rsidR="00CE70C8" w:rsidRPr="0019206B" w:rsidRDefault="00CE70C8" w:rsidP="00CB3B4C">
      <w:pPr>
        <w:ind w:firstLine="720"/>
        <w:rPr>
          <w:rFonts w:eastAsia="Times New Roman"/>
          <w:color w:val="0070C0"/>
        </w:rPr>
      </w:pPr>
      <w:r w:rsidRPr="0019206B">
        <w:rPr>
          <w:rFonts w:eastAsia="Times New Roman"/>
          <w:color w:val="0070C0"/>
        </w:rPr>
        <w:t>Requested details have been included.</w:t>
      </w:r>
    </w:p>
    <w:p w:rsidR="00CE70C8" w:rsidRDefault="00970081" w:rsidP="00CB3B4C">
      <w:pPr>
        <w:ind w:firstLine="720"/>
        <w:rPr>
          <w:rFonts w:eastAsia="Times New Roman"/>
        </w:rPr>
      </w:pPr>
      <w:r>
        <w:rPr>
          <w:rFonts w:eastAsia="Times New Roman"/>
        </w:rPr>
        <w:br/>
        <w:t>19. 1.4: Please describe how to quantify phagocytosis and how to calculate percentage positivity and mean fluorescence intensity.</w:t>
      </w:r>
    </w:p>
    <w:p w:rsidR="00CE70C8" w:rsidRDefault="00CE70C8" w:rsidP="00CB3B4C">
      <w:pPr>
        <w:ind w:firstLine="720"/>
        <w:rPr>
          <w:rFonts w:eastAsia="Times New Roman"/>
        </w:rPr>
      </w:pPr>
      <w:r w:rsidRPr="0019206B">
        <w:rPr>
          <w:rFonts w:eastAsia="Times New Roman"/>
          <w:color w:val="0070C0"/>
        </w:rPr>
        <w:t>Requested details have been included.</w:t>
      </w:r>
      <w:r w:rsidR="00970081" w:rsidRPr="0019206B">
        <w:rPr>
          <w:rFonts w:eastAsia="Times New Roman"/>
          <w:color w:val="0070C0"/>
        </w:rPr>
        <w:br/>
      </w:r>
      <w:r w:rsidR="00970081">
        <w:rPr>
          <w:rFonts w:eastAsia="Times New Roman"/>
        </w:rPr>
        <w:t>20. 2.1: Please specify incubation temperature.</w:t>
      </w:r>
    </w:p>
    <w:p w:rsidR="00CE70C8" w:rsidRDefault="00CE70C8" w:rsidP="00CB3B4C">
      <w:pPr>
        <w:ind w:firstLine="720"/>
        <w:rPr>
          <w:rFonts w:eastAsia="Times New Roman"/>
        </w:rPr>
      </w:pPr>
      <w:r w:rsidRPr="0019206B">
        <w:rPr>
          <w:rFonts w:eastAsia="Times New Roman"/>
          <w:color w:val="0070C0"/>
        </w:rPr>
        <w:lastRenderedPageBreak/>
        <w:t>Requested details have been included</w:t>
      </w:r>
      <w:r w:rsidRPr="00E16A01">
        <w:rPr>
          <w:rFonts w:eastAsia="Times New Roman"/>
          <w:color w:val="4472C4" w:themeColor="accent5"/>
        </w:rPr>
        <w:t>.</w:t>
      </w:r>
      <w:r w:rsidR="00970081">
        <w:rPr>
          <w:rFonts w:eastAsia="Times New Roman"/>
        </w:rPr>
        <w:br/>
        <w:t>21. 4.1: Please specify growth conditions.</w:t>
      </w:r>
    </w:p>
    <w:p w:rsidR="00CE70C8" w:rsidRDefault="00CE70C8" w:rsidP="00CB3B4C">
      <w:pPr>
        <w:ind w:firstLine="720"/>
        <w:rPr>
          <w:rFonts w:eastAsia="Times New Roman"/>
        </w:rPr>
      </w:pPr>
      <w:r w:rsidRPr="0019206B">
        <w:rPr>
          <w:rFonts w:eastAsia="Times New Roman"/>
          <w:color w:val="0070C0"/>
        </w:rPr>
        <w:t>Requested details have been included.</w:t>
      </w:r>
      <w:r w:rsidR="00970081" w:rsidRPr="0019206B">
        <w:rPr>
          <w:rFonts w:eastAsia="Times New Roman"/>
          <w:color w:val="0070C0"/>
        </w:rPr>
        <w:br/>
      </w:r>
      <w:r w:rsidR="00970081">
        <w:rPr>
          <w:rFonts w:eastAsia="Times New Roman"/>
        </w:rPr>
        <w:t>22. 4.2: Please specify the dose of ketamine-xylazine. Please mention how proper anesthetization is confirmed.</w:t>
      </w:r>
    </w:p>
    <w:p w:rsidR="00CE70C8" w:rsidRDefault="00CE70C8" w:rsidP="00CB3B4C">
      <w:pPr>
        <w:ind w:firstLine="720"/>
        <w:rPr>
          <w:rFonts w:eastAsia="Times New Roman"/>
        </w:rPr>
      </w:pPr>
      <w:r w:rsidRPr="00FD01BA">
        <w:rPr>
          <w:rFonts w:eastAsia="Times New Roman"/>
          <w:color w:val="0070C0"/>
        </w:rPr>
        <w:t>Requested details have been included</w:t>
      </w:r>
      <w:r w:rsidRPr="00E16A01">
        <w:rPr>
          <w:rFonts w:eastAsia="Times New Roman"/>
          <w:color w:val="4472C4" w:themeColor="accent5"/>
        </w:rPr>
        <w:t>.</w:t>
      </w:r>
      <w:r w:rsidR="00970081">
        <w:rPr>
          <w:rFonts w:eastAsia="Times New Roman"/>
        </w:rPr>
        <w:br/>
        <w:t>23. 4.3: Please describe how to collect the bronchoalveolar lavage fluid (BALF). Please specify centrifugation conditions.</w:t>
      </w:r>
    </w:p>
    <w:p w:rsidR="00CE70C8" w:rsidRPr="00FD01BA" w:rsidRDefault="00CE70C8" w:rsidP="00CB3B4C">
      <w:pPr>
        <w:ind w:firstLine="720"/>
        <w:rPr>
          <w:rFonts w:eastAsia="Times New Roman"/>
          <w:color w:val="0070C0"/>
        </w:rPr>
      </w:pPr>
      <w:r w:rsidRPr="00FD01BA">
        <w:rPr>
          <w:rFonts w:eastAsia="Times New Roman"/>
          <w:color w:val="0070C0"/>
        </w:rPr>
        <w:t xml:space="preserve">Protocol has been edited to refer the reader to steps 1.1-1.6, which detail exact procedure </w:t>
      </w:r>
    </w:p>
    <w:p w:rsidR="00CE70C8" w:rsidRDefault="00CE70C8" w:rsidP="00CB3B4C">
      <w:pPr>
        <w:ind w:firstLine="720"/>
        <w:rPr>
          <w:rFonts w:eastAsia="Times New Roman"/>
        </w:rPr>
      </w:pPr>
      <w:r w:rsidRPr="00FD01BA">
        <w:rPr>
          <w:rFonts w:eastAsia="Times New Roman"/>
          <w:color w:val="0070C0"/>
        </w:rPr>
        <w:t>for BALF collection and macrophage pelleting.</w:t>
      </w:r>
      <w:r w:rsidR="00970081">
        <w:rPr>
          <w:rFonts w:eastAsia="Times New Roman"/>
        </w:rPr>
        <w:br/>
        <w:t>24. 5.1: Please mention how the mice are anesthetized.</w:t>
      </w:r>
    </w:p>
    <w:p w:rsidR="00CE70C8" w:rsidRDefault="00CE70C8" w:rsidP="00CB3B4C">
      <w:pPr>
        <w:ind w:firstLine="720"/>
        <w:rPr>
          <w:rFonts w:eastAsia="Times New Roman"/>
        </w:rPr>
      </w:pPr>
      <w:r w:rsidRPr="00FD01BA">
        <w:rPr>
          <w:rFonts w:eastAsia="Times New Roman"/>
          <w:color w:val="0070C0"/>
        </w:rPr>
        <w:t>Protocol has been edited to refer the reader to step 4.2 for anesthetization procedure.</w:t>
      </w:r>
      <w:r w:rsidR="00970081" w:rsidRPr="00FD01BA">
        <w:rPr>
          <w:rFonts w:eastAsia="Times New Roman"/>
          <w:color w:val="0070C0"/>
        </w:rPr>
        <w:br/>
      </w:r>
      <w:r w:rsidR="00970081">
        <w:rPr>
          <w:rFonts w:eastAsia="Times New Roman"/>
        </w:rPr>
        <w:t>25. Please include single-line spaces between all paragraphs, headings, steps, etc.</w:t>
      </w:r>
    </w:p>
    <w:p w:rsidR="00CE70C8" w:rsidRDefault="00CE70C8" w:rsidP="00CB3B4C">
      <w:pPr>
        <w:ind w:firstLine="720"/>
        <w:rPr>
          <w:rFonts w:eastAsia="Times New Roman"/>
        </w:rPr>
      </w:pPr>
      <w:r w:rsidRPr="0019206B">
        <w:rPr>
          <w:rFonts w:eastAsia="Times New Roman"/>
          <w:color w:val="0070C0"/>
        </w:rPr>
        <w:t>Manuscript has been edited to use single spacing throughout.</w:t>
      </w:r>
      <w:r w:rsidR="00970081" w:rsidRPr="0019206B">
        <w:rPr>
          <w:rFonts w:eastAsia="Times New Roman"/>
          <w:color w:val="0070C0"/>
        </w:rPr>
        <w:br/>
      </w:r>
      <w:r w:rsidR="00970081">
        <w:rPr>
          <w:rFonts w:eastAsia="Times New Roman"/>
        </w:rPr>
        <w:t>26.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CE70C8" w:rsidRDefault="0019206B" w:rsidP="00CB3B4C">
      <w:pPr>
        <w:ind w:firstLine="720"/>
        <w:rPr>
          <w:rFonts w:eastAsia="Times New Roman"/>
        </w:rPr>
      </w:pPr>
      <w:r w:rsidRPr="0019206B">
        <w:rPr>
          <w:rFonts w:eastAsia="Times New Roman"/>
          <w:color w:val="0070C0"/>
        </w:rPr>
        <w:t xml:space="preserve">The steps that should be visualized are highlighted. </w:t>
      </w:r>
      <w:r w:rsidR="00970081" w:rsidRPr="0019206B">
        <w:rPr>
          <w:rFonts w:eastAsia="Times New Roman"/>
          <w:color w:val="0070C0"/>
        </w:rPr>
        <w:br/>
      </w:r>
      <w:r w:rsidR="00970081">
        <w:rPr>
          <w:rFonts w:eastAsia="Times New Roman"/>
        </w:rPr>
        <w:t>27. Please highlight complete sentences (not parts of sentences). Please ensure that the highlighted part of the step includes at least one action that is written in imperative tense.</w:t>
      </w:r>
    </w:p>
    <w:p w:rsidR="00CE70C8" w:rsidRDefault="00CE70C8" w:rsidP="00CB3B4C">
      <w:pPr>
        <w:ind w:firstLine="720"/>
        <w:rPr>
          <w:rFonts w:eastAsia="Times New Roman"/>
        </w:rPr>
      </w:pPr>
      <w:r w:rsidRPr="00FD01BA">
        <w:rPr>
          <w:rFonts w:eastAsia="Times New Roman"/>
          <w:color w:val="0070C0"/>
        </w:rPr>
        <w:t>These instructions were considered when highlighting the protocol for the video.</w:t>
      </w:r>
      <w:r w:rsidR="00970081" w:rsidRPr="00FD01BA">
        <w:rPr>
          <w:rFonts w:eastAsia="Times New Roman"/>
          <w:color w:val="0070C0"/>
        </w:rPr>
        <w:br/>
      </w:r>
      <w:r w:rsidR="00970081">
        <w:rPr>
          <w:rFonts w:eastAsia="Times New Roman"/>
        </w:rPr>
        <w:t>28.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CE70C8" w:rsidRDefault="00CE70C8" w:rsidP="00CB3B4C">
      <w:pPr>
        <w:ind w:firstLine="720"/>
        <w:rPr>
          <w:rFonts w:eastAsia="Times New Roman"/>
        </w:rPr>
      </w:pPr>
      <w:r w:rsidRPr="0019206B">
        <w:rPr>
          <w:rFonts w:eastAsia="Times New Roman"/>
          <w:color w:val="0070C0"/>
        </w:rPr>
        <w:t>These instructions were considered when highlighting the protocol for the video.</w:t>
      </w:r>
      <w:r w:rsidR="00970081" w:rsidRPr="0019206B">
        <w:rPr>
          <w:rFonts w:eastAsia="Times New Roman"/>
          <w:color w:val="0070C0"/>
        </w:rPr>
        <w:br/>
      </w:r>
      <w:r w:rsidR="00970081">
        <w:rPr>
          <w:rFonts w:eastAsia="Times New Roman"/>
        </w:rPr>
        <w:t>29. Discussion: Please also discuss the significance with respect to existing methods and any future applications of the technique.</w:t>
      </w:r>
      <w:r w:rsidR="00970081">
        <w:rPr>
          <w:rFonts w:eastAsia="Times New Roman"/>
        </w:rPr>
        <w:br/>
        <w:t>30. Please ensure that the references appear as the following: [</w:t>
      </w:r>
      <w:proofErr w:type="spellStart"/>
      <w:r w:rsidR="00970081">
        <w:rPr>
          <w:rFonts w:eastAsia="Times New Roman"/>
        </w:rPr>
        <w:t>Lastname</w:t>
      </w:r>
      <w:proofErr w:type="spellEnd"/>
      <w:r w:rsidR="00970081">
        <w:rPr>
          <w:rFonts w:eastAsia="Times New Roman"/>
        </w:rPr>
        <w:t xml:space="preserve">, F.I., </w:t>
      </w:r>
      <w:proofErr w:type="spellStart"/>
      <w:r w:rsidR="00970081">
        <w:rPr>
          <w:rFonts w:eastAsia="Times New Roman"/>
        </w:rPr>
        <w:t>LastName</w:t>
      </w:r>
      <w:proofErr w:type="spellEnd"/>
      <w:r w:rsidR="00970081">
        <w:rPr>
          <w:rFonts w:eastAsia="Times New Roman"/>
        </w:rPr>
        <w:t xml:space="preserve">, F.I., </w:t>
      </w:r>
      <w:proofErr w:type="spellStart"/>
      <w:r w:rsidR="00970081">
        <w:rPr>
          <w:rFonts w:eastAsia="Times New Roman"/>
        </w:rPr>
        <w:t>LastName</w:t>
      </w:r>
      <w:proofErr w:type="spellEnd"/>
      <w:r w:rsidR="00970081">
        <w:rPr>
          <w:rFonts w:eastAsia="Times New Roman"/>
        </w:rPr>
        <w:t xml:space="preserve">, F.I. Article Title. Source. Volume (Issue), </w:t>
      </w:r>
      <w:proofErr w:type="spellStart"/>
      <w:r w:rsidR="00970081">
        <w:rPr>
          <w:rFonts w:eastAsia="Times New Roman"/>
        </w:rPr>
        <w:t>FirstPage</w:t>
      </w:r>
      <w:proofErr w:type="spellEnd"/>
      <w:r w:rsidR="00970081">
        <w:rPr>
          <w:rFonts w:eastAsia="Times New Roman"/>
        </w:rPr>
        <w:t xml:space="preserve"> – </w:t>
      </w:r>
      <w:proofErr w:type="spellStart"/>
      <w:r w:rsidR="00970081">
        <w:rPr>
          <w:rFonts w:eastAsia="Times New Roman"/>
        </w:rPr>
        <w:t>LastPage</w:t>
      </w:r>
      <w:proofErr w:type="spellEnd"/>
      <w:r w:rsidR="00970081">
        <w:rPr>
          <w:rFonts w:eastAsia="Times New Roman"/>
        </w:rPr>
        <w:t xml:space="preserve"> (YEAR).] For more than 6 authors, list only the first author then et al. See the example below</w:t>
      </w:r>
      <w:proofErr w:type="gramStart"/>
      <w:r w:rsidR="00970081">
        <w:rPr>
          <w:rFonts w:eastAsia="Times New Roman"/>
        </w:rPr>
        <w:t>:</w:t>
      </w:r>
      <w:proofErr w:type="gramEnd"/>
      <w:r w:rsidR="00970081">
        <w:rPr>
          <w:rFonts w:eastAsia="Times New Roman"/>
        </w:rPr>
        <w:br/>
        <w:t xml:space="preserve">Bedford, C.D., Harris, R.N., </w:t>
      </w:r>
      <w:proofErr w:type="spellStart"/>
      <w:r w:rsidR="00970081">
        <w:rPr>
          <w:rFonts w:eastAsia="Times New Roman"/>
        </w:rPr>
        <w:t>Howd</w:t>
      </w:r>
      <w:proofErr w:type="spellEnd"/>
      <w:r w:rsidR="00970081">
        <w:rPr>
          <w:rFonts w:eastAsia="Times New Roman"/>
        </w:rPr>
        <w:t xml:space="preserve">, R.A., Goff, D.A., </w:t>
      </w:r>
      <w:proofErr w:type="spellStart"/>
      <w:r w:rsidR="00970081">
        <w:rPr>
          <w:rFonts w:eastAsia="Times New Roman"/>
        </w:rPr>
        <w:t>Koolpe</w:t>
      </w:r>
      <w:proofErr w:type="spellEnd"/>
      <w:r w:rsidR="00970081">
        <w:rPr>
          <w:rFonts w:eastAsia="Times New Roman"/>
        </w:rPr>
        <w:t>, G.A. Quaternary salts of 2-[(</w:t>
      </w:r>
      <w:proofErr w:type="spellStart"/>
      <w:r w:rsidR="00970081">
        <w:rPr>
          <w:rFonts w:eastAsia="Times New Roman"/>
        </w:rPr>
        <w:t>hydroxyimino</w:t>
      </w:r>
      <w:proofErr w:type="spellEnd"/>
      <w:r w:rsidR="00970081">
        <w:rPr>
          <w:rFonts w:eastAsia="Times New Roman"/>
        </w:rPr>
        <w:t>)methyl]imidazole. Journal of Medicinal Chemistry. 32 (2), 493-503 (1998).</w:t>
      </w:r>
    </w:p>
    <w:p w:rsidR="00372A5E" w:rsidRDefault="00CE70C8" w:rsidP="00CE70C8">
      <w:pPr>
        <w:ind w:firstLine="720"/>
        <w:rPr>
          <w:color w:val="0070C0"/>
        </w:rPr>
      </w:pPr>
      <w:r w:rsidRPr="0019206B">
        <w:rPr>
          <w:rFonts w:eastAsia="Times New Roman"/>
          <w:color w:val="0070C0"/>
        </w:rPr>
        <w:t>References were edited to use this format.</w:t>
      </w:r>
      <w:r w:rsidR="00970081" w:rsidRPr="0019206B">
        <w:rPr>
          <w:rFonts w:eastAsia="Times New Roman"/>
          <w:color w:val="0070C0"/>
        </w:rPr>
        <w:br/>
      </w:r>
      <w:r w:rsidR="00970081">
        <w:rPr>
          <w:rFonts w:eastAsia="Times New Roman"/>
        </w:rPr>
        <w:br/>
      </w:r>
      <w:r w:rsidR="00970081">
        <w:rPr>
          <w:rStyle w:val="Strong"/>
          <w:rFonts w:eastAsia="Times New Roman"/>
        </w:rPr>
        <w:t>Reviewers' comments</w:t>
      </w:r>
      <w:proofErr w:type="gramStart"/>
      <w:r w:rsidR="00970081">
        <w:rPr>
          <w:rStyle w:val="Strong"/>
          <w:rFonts w:eastAsia="Times New Roman"/>
        </w:rPr>
        <w:t>:</w:t>
      </w:r>
      <w:proofErr w:type="gramEnd"/>
      <w:r w:rsidR="00970081">
        <w:rPr>
          <w:rFonts w:eastAsia="Times New Roman"/>
        </w:rPr>
        <w:br/>
      </w:r>
      <w:r w:rsidR="00970081">
        <w:rPr>
          <w:rFonts w:eastAsia="Times New Roman"/>
        </w:rPr>
        <w:br/>
      </w:r>
      <w:r w:rsidR="00970081">
        <w:rPr>
          <w:rFonts w:eastAsia="Times New Roman"/>
          <w:b/>
          <w:bCs/>
        </w:rPr>
        <w:t>Reviewer #1:</w:t>
      </w:r>
      <w:r w:rsidR="00970081">
        <w:rPr>
          <w:rFonts w:eastAsia="Times New Roman"/>
        </w:rPr>
        <w:br/>
        <w:t>Manuscript Summary:</w:t>
      </w:r>
      <w:r w:rsidR="00970081">
        <w:rPr>
          <w:rFonts w:eastAsia="Times New Roman"/>
        </w:rPr>
        <w:br/>
        <w:t>The focus of this manuscript is supposed to be a 'comprehensive methodology' (per the title) to determine phagocytic uptake by alveolar macrophages. Not only does the manuscript not reflect a comprehensive methodology, it describes methodology that does not rigorously measure phagocytosis.</w:t>
      </w:r>
      <w:r w:rsidR="00970081">
        <w:rPr>
          <w:rFonts w:eastAsia="Times New Roman"/>
        </w:rPr>
        <w:br/>
      </w:r>
      <w:r w:rsidR="007A7B62" w:rsidRPr="00F47D16">
        <w:rPr>
          <w:color w:val="0070C0"/>
        </w:rPr>
        <w:t xml:space="preserve">We would like to thank the reviewer for careful and thorough reading of this manuscript and for the thoughtful comments and constructive suggestions, which help to improve the quality of this </w:t>
      </w:r>
      <w:r w:rsidR="007A7B62" w:rsidRPr="00F47D16">
        <w:rPr>
          <w:color w:val="0070C0"/>
        </w:rPr>
        <w:lastRenderedPageBreak/>
        <w:t>manuscript</w:t>
      </w:r>
      <w:r w:rsidR="007A7B62">
        <w:rPr>
          <w:color w:val="0070C0"/>
        </w:rPr>
        <w:t>.</w:t>
      </w:r>
      <w:r w:rsidR="00970081">
        <w:rPr>
          <w:rFonts w:eastAsia="Times New Roman"/>
        </w:rPr>
        <w:br/>
        <w:t>Major Concerns:</w:t>
      </w:r>
      <w:r w:rsidR="00372A5E" w:rsidRPr="00372A5E">
        <w:rPr>
          <w:color w:val="0070C0"/>
        </w:rPr>
        <w:t xml:space="preserve"> </w:t>
      </w:r>
    </w:p>
    <w:p w:rsidR="00AB5F52" w:rsidRDefault="00970081" w:rsidP="00CE70C8">
      <w:pPr>
        <w:ind w:firstLine="720"/>
        <w:rPr>
          <w:rFonts w:eastAsia="Times New Roman"/>
        </w:rPr>
      </w:pPr>
      <w:r>
        <w:rPr>
          <w:rFonts w:eastAsia="Times New Roman"/>
        </w:rPr>
        <w:t>1) The use of 'comprehensive' in the title and in the manuscript is misleading since there are other, and better, methods to quantitatively measure phagocytic uptake, particularly of bacteria. For example, the gentamicin protection assay and even microscopic assays that distinguish the plasma membranes of the cells.</w:t>
      </w:r>
    </w:p>
    <w:p w:rsidR="00AB5F52" w:rsidRPr="00F47D16" w:rsidRDefault="00AB5F52" w:rsidP="00F47D16">
      <w:pPr>
        <w:rPr>
          <w:rFonts w:eastAsia="Times New Roman"/>
          <w:color w:val="0070C0"/>
        </w:rPr>
      </w:pPr>
      <w:r w:rsidRPr="00F47D16">
        <w:rPr>
          <w:rFonts w:eastAsia="Times New Roman"/>
          <w:color w:val="0070C0"/>
        </w:rPr>
        <w:t>The title has been edited to remove the term ‘comprehensive’.</w:t>
      </w:r>
      <w:r w:rsidR="002B45AF" w:rsidRPr="00F47D16">
        <w:rPr>
          <w:rFonts w:eastAsia="Times New Roman"/>
          <w:color w:val="0070C0"/>
        </w:rPr>
        <w:t xml:space="preserve"> Relevant references are cited.</w:t>
      </w:r>
    </w:p>
    <w:p w:rsidR="00DC0F0C" w:rsidRDefault="00970081" w:rsidP="00CE70C8">
      <w:pPr>
        <w:ind w:firstLine="720"/>
        <w:rPr>
          <w:rFonts w:eastAsia="Times New Roman"/>
        </w:rPr>
      </w:pPr>
      <w:r>
        <w:rPr>
          <w:rFonts w:eastAsia="Times New Roman"/>
        </w:rPr>
        <w:t>2) Important: the described assays do NOT distinguish between internalized bacteria or beads and those that are cell-surface associated. The assays described assess total cell-associated particulates, not internalized. No rigorous methodology is described to distinguish between associated and internalized beads (Section 1) or fluorescent particles or bacteria (Sections 3, 4).</w:t>
      </w:r>
    </w:p>
    <w:p w:rsidR="00DC0F0C" w:rsidRPr="00372A5E" w:rsidRDefault="00DC0F0C" w:rsidP="00DC0F0C">
      <w:pPr>
        <w:ind w:firstLine="720"/>
        <w:rPr>
          <w:rFonts w:eastAsia="Times New Roman"/>
          <w:color w:val="0070C0"/>
        </w:rPr>
      </w:pPr>
      <w:r w:rsidRPr="00372A5E">
        <w:rPr>
          <w:rFonts w:eastAsia="Times New Roman"/>
          <w:color w:val="0070C0"/>
        </w:rPr>
        <w:t xml:space="preserve">Where it is sufficient to remove all extracellular fluorescent material, the protocol </w:t>
      </w:r>
    </w:p>
    <w:p w:rsidR="002D6320" w:rsidRPr="00372A5E" w:rsidRDefault="00DC0F0C" w:rsidP="00DC0F0C">
      <w:pPr>
        <w:ind w:firstLine="720"/>
        <w:rPr>
          <w:rFonts w:eastAsia="Times New Roman"/>
          <w:color w:val="0070C0"/>
        </w:rPr>
      </w:pPr>
      <w:r w:rsidRPr="00372A5E">
        <w:rPr>
          <w:rFonts w:eastAsia="Times New Roman"/>
          <w:color w:val="0070C0"/>
        </w:rPr>
        <w:t xml:space="preserve">outlines the use of multiple PBS washes (Sections 1, 3). Where PBS washes would be </w:t>
      </w:r>
    </w:p>
    <w:p w:rsidR="002D6320" w:rsidRPr="00372A5E" w:rsidRDefault="00DC0F0C" w:rsidP="00DC0F0C">
      <w:pPr>
        <w:ind w:firstLine="720"/>
        <w:rPr>
          <w:rFonts w:eastAsia="Times New Roman"/>
          <w:color w:val="0070C0"/>
        </w:rPr>
      </w:pPr>
      <w:r w:rsidRPr="00372A5E">
        <w:rPr>
          <w:rFonts w:eastAsia="Times New Roman"/>
          <w:color w:val="0070C0"/>
        </w:rPr>
        <w:t xml:space="preserve">ineffective, the protocol details the use of ACK lysis buffer to remove extracellular </w:t>
      </w:r>
    </w:p>
    <w:p w:rsidR="000420DE" w:rsidRPr="00372A5E" w:rsidRDefault="002D6320" w:rsidP="002D6320">
      <w:pPr>
        <w:ind w:firstLine="720"/>
        <w:rPr>
          <w:rFonts w:eastAsia="Times New Roman"/>
          <w:color w:val="0070C0"/>
        </w:rPr>
      </w:pPr>
      <w:r w:rsidRPr="00372A5E">
        <w:rPr>
          <w:rFonts w:eastAsia="Times New Roman"/>
          <w:color w:val="0070C0"/>
        </w:rPr>
        <w:t xml:space="preserve">SRBCs (Section 2). </w:t>
      </w:r>
    </w:p>
    <w:p w:rsidR="002D6320" w:rsidRDefault="00970081" w:rsidP="002D6320">
      <w:pPr>
        <w:ind w:firstLine="720"/>
        <w:rPr>
          <w:rFonts w:eastAsia="Times New Roman"/>
        </w:rPr>
      </w:pPr>
      <w:r>
        <w:rPr>
          <w:rFonts w:eastAsia="Times New Roman"/>
        </w:rPr>
        <w:t>3) The description of alveolar macrophage isolation is deficient, as is a description of why MH-S cell may (or might not) be used in place of alveolar macrophages.</w:t>
      </w:r>
    </w:p>
    <w:p w:rsidR="002D6320" w:rsidRPr="00372A5E" w:rsidRDefault="002D6320" w:rsidP="002D6320">
      <w:pPr>
        <w:ind w:firstLine="720"/>
        <w:rPr>
          <w:rFonts w:eastAsia="Times New Roman"/>
          <w:color w:val="0070C0"/>
        </w:rPr>
      </w:pPr>
      <w:r w:rsidRPr="00372A5E">
        <w:rPr>
          <w:rFonts w:eastAsia="Times New Roman"/>
          <w:color w:val="0070C0"/>
        </w:rPr>
        <w:t>The macrophage isolation procedure has been edited to include more detail.</w:t>
      </w:r>
    </w:p>
    <w:p w:rsidR="000A19BC" w:rsidRPr="00372A5E" w:rsidRDefault="000A19BC" w:rsidP="002D6320">
      <w:pPr>
        <w:ind w:firstLine="720"/>
        <w:rPr>
          <w:rFonts w:eastAsia="Times New Roman"/>
          <w:color w:val="0070C0"/>
        </w:rPr>
      </w:pPr>
      <w:r w:rsidRPr="00372A5E">
        <w:rPr>
          <w:rFonts w:eastAsia="Times New Roman"/>
          <w:color w:val="0070C0"/>
        </w:rPr>
        <w:t xml:space="preserve">Use of MH-S cells is beneficial due to potential for genetic modulation, as is mentioned </w:t>
      </w:r>
    </w:p>
    <w:p w:rsidR="000A19BC" w:rsidRDefault="000A19BC" w:rsidP="002D6320">
      <w:pPr>
        <w:ind w:firstLine="720"/>
        <w:rPr>
          <w:rFonts w:eastAsia="Times New Roman"/>
        </w:rPr>
      </w:pPr>
      <w:r w:rsidRPr="00372A5E">
        <w:rPr>
          <w:rFonts w:eastAsia="Times New Roman"/>
          <w:color w:val="0070C0"/>
        </w:rPr>
        <w:t>in the third discussion paragraph.</w:t>
      </w:r>
      <w:r w:rsidR="00970081" w:rsidRPr="00372A5E">
        <w:rPr>
          <w:rFonts w:eastAsia="Times New Roman"/>
          <w:color w:val="0070C0"/>
        </w:rPr>
        <w:br/>
      </w:r>
      <w:r w:rsidR="00970081">
        <w:rPr>
          <w:rFonts w:eastAsia="Times New Roman"/>
        </w:rPr>
        <w:t>4) Section 5 does not belong in the protocol, it is not specific to alveolar macrophages nor does it rigorously describe phagocytosis. It more likely describes PMN-mediated killing by a variety of mechanisms.</w:t>
      </w:r>
    </w:p>
    <w:p w:rsidR="000A19BC" w:rsidRDefault="006E4D0E" w:rsidP="002D6320">
      <w:pPr>
        <w:ind w:firstLine="720"/>
        <w:rPr>
          <w:rFonts w:eastAsia="Times New Roman"/>
        </w:rPr>
      </w:pPr>
      <w:r w:rsidRPr="0055113D">
        <w:rPr>
          <w:rFonts w:eastAsia="Times New Roman"/>
          <w:color w:val="0070C0"/>
        </w:rPr>
        <w:t xml:space="preserve">Although a previous report suggests that PMNs are major innate immune cells ﬁghting </w:t>
      </w:r>
      <w:r w:rsidRPr="0055113D">
        <w:rPr>
          <w:rFonts w:eastAsia="Times New Roman"/>
          <w:i/>
          <w:color w:val="0070C0"/>
        </w:rPr>
        <w:t>P. aeruginosa</w:t>
      </w:r>
      <w:r w:rsidRPr="0055113D">
        <w:rPr>
          <w:rFonts w:eastAsia="Times New Roman"/>
          <w:color w:val="0070C0"/>
        </w:rPr>
        <w:t xml:space="preserve"> infection, we believe that TRIM72, which is used for a comparison purpose in this protocol, does not regulate PMN function, because it is not expressed in neutrophils. As AM phagocytosis of invading pathogens occurred earlier than any signiﬁcant amount of neutrophil recruitment to the airspace, we believe the observed bacterial clearance is due to AMs and regulated by TRIM72</w:t>
      </w:r>
      <w:r w:rsidR="0055113D">
        <w:rPr>
          <w:rFonts w:eastAsia="Times New Roman"/>
          <w:color w:val="0070C0"/>
        </w:rPr>
        <w:t>.</w:t>
      </w:r>
      <w:r w:rsidR="00970081">
        <w:rPr>
          <w:rFonts w:eastAsia="Times New Roman"/>
        </w:rPr>
        <w:br/>
        <w:t>5) The figures are poor. The representative figure of zymosan (</w:t>
      </w:r>
      <w:proofErr w:type="gramStart"/>
      <w:r w:rsidR="00970081">
        <w:rPr>
          <w:rFonts w:eastAsia="Times New Roman"/>
        </w:rPr>
        <w:t>Fig.2 )</w:t>
      </w:r>
      <w:proofErr w:type="gramEnd"/>
      <w:r w:rsidR="00970081">
        <w:rPr>
          <w:rFonts w:eastAsia="Times New Roman"/>
        </w:rPr>
        <w:t xml:space="preserve"> is hard to see and not informative, the same is true of Fig. 3A, and the circles/squares of Fig. 4 are not accurately described in the legend with respect to the figure.</w:t>
      </w:r>
    </w:p>
    <w:p w:rsidR="000A19BC" w:rsidRPr="000A19BC" w:rsidRDefault="000A19BC" w:rsidP="002D6320">
      <w:pPr>
        <w:ind w:firstLine="720"/>
        <w:rPr>
          <w:rFonts w:eastAsia="Times New Roman"/>
          <w:color w:val="4472C4" w:themeColor="accent5"/>
        </w:rPr>
      </w:pPr>
      <w:r w:rsidRPr="000A19BC">
        <w:rPr>
          <w:rFonts w:eastAsia="Times New Roman"/>
          <w:color w:val="4472C4" w:themeColor="accent5"/>
        </w:rPr>
        <w:t xml:space="preserve">Quality of specified figures has been improved. Figure 4’s circles and squares are now </w:t>
      </w:r>
    </w:p>
    <w:p w:rsidR="000A19BC" w:rsidRDefault="000A19BC" w:rsidP="002D6320">
      <w:pPr>
        <w:ind w:firstLine="720"/>
        <w:rPr>
          <w:rFonts w:eastAsia="Times New Roman"/>
        </w:rPr>
      </w:pPr>
      <w:r w:rsidRPr="000A19BC">
        <w:rPr>
          <w:rFonts w:eastAsia="Times New Roman"/>
          <w:color w:val="4472C4" w:themeColor="accent5"/>
        </w:rPr>
        <w:t>accurately described in the legend.</w:t>
      </w:r>
      <w:r w:rsidR="00970081">
        <w:rPr>
          <w:rFonts w:eastAsia="Times New Roman"/>
        </w:rPr>
        <w:br/>
        <w:t>6) TRIM72 was not introduced in the text but is featured in the results. The role and inclusion of TRIM72 is unnecessary to this methods proposal.</w:t>
      </w:r>
    </w:p>
    <w:p w:rsidR="000A19BC" w:rsidRPr="00046CEC" w:rsidRDefault="000A19BC" w:rsidP="002D6320">
      <w:pPr>
        <w:ind w:firstLine="720"/>
        <w:rPr>
          <w:rFonts w:eastAsia="Times New Roman"/>
          <w:color w:val="0070C0"/>
        </w:rPr>
      </w:pPr>
      <w:r w:rsidRPr="00046CEC">
        <w:rPr>
          <w:rFonts w:eastAsia="Times New Roman"/>
          <w:color w:val="0070C0"/>
        </w:rPr>
        <w:t xml:space="preserve">The inclusion of TRIM72 was for demonstration purposes. Our lab has used this protocol </w:t>
      </w:r>
    </w:p>
    <w:p w:rsidR="000A19BC" w:rsidRPr="00046CEC" w:rsidRDefault="000A19BC" w:rsidP="000A19BC">
      <w:pPr>
        <w:ind w:firstLine="720"/>
        <w:rPr>
          <w:rFonts w:eastAsia="Times New Roman"/>
          <w:color w:val="0070C0"/>
        </w:rPr>
      </w:pPr>
      <w:r w:rsidRPr="00046CEC">
        <w:rPr>
          <w:rFonts w:eastAsia="Times New Roman"/>
          <w:color w:val="0070C0"/>
        </w:rPr>
        <w:t xml:space="preserve">to study the effects of TRIM72 on macrophage phagocytosis, so this data was available to </w:t>
      </w:r>
    </w:p>
    <w:p w:rsidR="000A19BC" w:rsidRDefault="000A19BC" w:rsidP="000A19BC">
      <w:pPr>
        <w:ind w:firstLine="720"/>
        <w:rPr>
          <w:rFonts w:eastAsia="Times New Roman"/>
        </w:rPr>
      </w:pPr>
      <w:r w:rsidRPr="00046CEC">
        <w:rPr>
          <w:rFonts w:eastAsia="Times New Roman"/>
          <w:color w:val="0070C0"/>
        </w:rPr>
        <w:t>use as a representation of the functionality of these methods.</w:t>
      </w:r>
      <w:r w:rsidR="00970081" w:rsidRPr="00046CEC">
        <w:rPr>
          <w:rFonts w:eastAsia="Times New Roman"/>
          <w:color w:val="0070C0"/>
        </w:rPr>
        <w:br/>
      </w:r>
      <w:r w:rsidR="00970081">
        <w:rPr>
          <w:rFonts w:eastAsia="Times New Roman"/>
        </w:rPr>
        <w:t>7) The statistical tests in this manuscript are not identified.</w:t>
      </w:r>
    </w:p>
    <w:p w:rsidR="005E74A8" w:rsidRPr="000A19BC" w:rsidRDefault="000A19BC" w:rsidP="000A19BC">
      <w:pPr>
        <w:ind w:firstLine="720"/>
        <w:rPr>
          <w:rFonts w:eastAsia="Times New Roman"/>
          <w:color w:val="4472C4" w:themeColor="accent5"/>
        </w:rPr>
      </w:pPr>
      <w:r>
        <w:rPr>
          <w:rFonts w:eastAsia="Times New Roman"/>
          <w:color w:val="4472C4" w:themeColor="accent5"/>
        </w:rPr>
        <w:t>Statistical analysis section was added to the manuscript.</w:t>
      </w:r>
      <w:bookmarkStart w:id="0" w:name="_GoBack"/>
      <w:bookmarkEnd w:id="0"/>
      <w:r w:rsidR="00970081">
        <w:rPr>
          <w:rFonts w:eastAsia="Times New Roman"/>
        </w:rPr>
        <w:br/>
      </w:r>
      <w:r w:rsidR="00970081">
        <w:rPr>
          <w:rFonts w:eastAsia="Times New Roman"/>
        </w:rPr>
        <w:br/>
        <w:t>Minor Concerns:</w:t>
      </w:r>
      <w:r w:rsidR="00970081">
        <w:rPr>
          <w:rFonts w:eastAsia="Times New Roman"/>
        </w:rPr>
        <w:br/>
        <w:t>1) P. aeruginosa should be italicized throughout the text.</w:t>
      </w:r>
    </w:p>
    <w:p w:rsidR="001B233F" w:rsidRDefault="005E74A8" w:rsidP="00AB5F52">
      <w:pPr>
        <w:ind w:firstLine="720"/>
        <w:rPr>
          <w:rFonts w:eastAsia="Times New Roman"/>
        </w:rPr>
      </w:pPr>
      <w:r w:rsidRPr="005E74A8">
        <w:rPr>
          <w:rFonts w:eastAsia="Times New Roman"/>
          <w:color w:val="4472C4" w:themeColor="accent5"/>
        </w:rPr>
        <w:t xml:space="preserve">Each mention of </w:t>
      </w:r>
      <w:r w:rsidRPr="000B260F">
        <w:rPr>
          <w:rFonts w:eastAsia="Times New Roman"/>
          <w:i/>
          <w:color w:val="4472C4" w:themeColor="accent5"/>
        </w:rPr>
        <w:t>P. aeruginosa</w:t>
      </w:r>
      <w:r w:rsidRPr="005E74A8">
        <w:rPr>
          <w:rFonts w:eastAsia="Times New Roman"/>
          <w:color w:val="4472C4" w:themeColor="accent5"/>
        </w:rPr>
        <w:t xml:space="preserve"> has been italicized. </w:t>
      </w:r>
      <w:r w:rsidR="00970081">
        <w:rPr>
          <w:rFonts w:eastAsia="Times New Roman"/>
        </w:rPr>
        <w:br/>
      </w:r>
      <w:r w:rsidR="00970081">
        <w:rPr>
          <w:rFonts w:eastAsia="Times New Roman"/>
        </w:rPr>
        <w:br/>
      </w:r>
      <w:r w:rsidR="00970081">
        <w:rPr>
          <w:rFonts w:eastAsia="Times New Roman"/>
        </w:rPr>
        <w:lastRenderedPageBreak/>
        <w:br/>
      </w:r>
      <w:r w:rsidR="00970081">
        <w:rPr>
          <w:rFonts w:eastAsia="Times New Roman"/>
          <w:b/>
          <w:bCs/>
        </w:rPr>
        <w:t>Reviewer #2</w:t>
      </w:r>
      <w:proofErr w:type="gramStart"/>
      <w:r w:rsidR="00970081">
        <w:rPr>
          <w:rFonts w:eastAsia="Times New Roman"/>
          <w:b/>
          <w:bCs/>
        </w:rPr>
        <w:t>:</w:t>
      </w:r>
      <w:proofErr w:type="gramEnd"/>
      <w:r w:rsidR="00970081">
        <w:rPr>
          <w:rFonts w:eastAsia="Times New Roman"/>
        </w:rPr>
        <w:br/>
        <w:t>Manuscript Summary</w:t>
      </w:r>
      <w:r w:rsidR="00970081">
        <w:rPr>
          <w:rFonts w:eastAsia="Times New Roman"/>
        </w:rPr>
        <w:br/>
        <w:t>This is an interesting protocol.</w:t>
      </w:r>
    </w:p>
    <w:p w:rsidR="005E74A8" w:rsidRDefault="001B233F" w:rsidP="00AB5F52">
      <w:pPr>
        <w:ind w:firstLine="720"/>
        <w:rPr>
          <w:rFonts w:eastAsia="Times New Roman"/>
        </w:rPr>
      </w:pPr>
      <w:r w:rsidRPr="001B233F">
        <w:rPr>
          <w:color w:val="0070C0"/>
        </w:rPr>
        <w:t>We appreciate the positive feedback from the reviewer</w:t>
      </w:r>
      <w:r>
        <w:rPr>
          <w:color w:val="0070C0"/>
        </w:rPr>
        <w:t>.</w:t>
      </w:r>
      <w:r w:rsidR="00970081" w:rsidRPr="001B233F">
        <w:rPr>
          <w:rFonts w:eastAsia="Times New Roman"/>
          <w:color w:val="0070C0"/>
        </w:rPr>
        <w:br/>
      </w:r>
      <w:r w:rsidR="00970081">
        <w:rPr>
          <w:rFonts w:eastAsia="Times New Roman"/>
        </w:rPr>
        <w:br/>
        <w:t>Minor Concerns</w:t>
      </w:r>
      <w:proofErr w:type="gramStart"/>
      <w:r w:rsidR="00970081">
        <w:rPr>
          <w:rFonts w:eastAsia="Times New Roman"/>
        </w:rPr>
        <w:t>:</w:t>
      </w:r>
      <w:proofErr w:type="gramEnd"/>
      <w:r w:rsidR="00970081">
        <w:rPr>
          <w:rFonts w:eastAsia="Times New Roman"/>
        </w:rPr>
        <w:br/>
        <w:t>please change the title in assessing murine alveolar macrophages phagocytosis...</w:t>
      </w:r>
      <w:r w:rsidR="00970081">
        <w:rPr>
          <w:rFonts w:eastAsia="Times New Roman"/>
        </w:rPr>
        <w:br/>
        <w:t>This is more informative and human alveolar macrophages are different from the same murine cells.</w:t>
      </w:r>
    </w:p>
    <w:p w:rsidR="005E74A8" w:rsidRDefault="005E74A8" w:rsidP="00CE70C8">
      <w:pPr>
        <w:ind w:firstLine="720"/>
        <w:rPr>
          <w:rFonts w:eastAsia="Times New Roman"/>
        </w:rPr>
      </w:pPr>
      <w:r w:rsidRPr="00F47D16">
        <w:rPr>
          <w:rFonts w:eastAsia="Times New Roman"/>
          <w:color w:val="0070C0"/>
        </w:rPr>
        <w:t>The title has been edited to specify murine alveolar macrophages.</w:t>
      </w:r>
      <w:r w:rsidR="00970081" w:rsidRPr="00F47D16">
        <w:rPr>
          <w:rFonts w:eastAsia="Times New Roman"/>
          <w:color w:val="0070C0"/>
        </w:rPr>
        <w:br/>
      </w:r>
      <w:r w:rsidR="00970081">
        <w:rPr>
          <w:rFonts w:eastAsia="Times New Roman"/>
        </w:rPr>
        <w:t>I would also underline the importance of using the appropriate controls for FITC-beads considering that the autofluorescence of the alveolar macrophages is in the same spectrum of FITC.</w:t>
      </w:r>
    </w:p>
    <w:p w:rsidR="000A19BC" w:rsidRDefault="00E06F52" w:rsidP="00CE70C8">
      <w:pPr>
        <w:ind w:firstLine="720"/>
        <w:rPr>
          <w:rFonts w:eastAsia="Times New Roman"/>
        </w:rPr>
      </w:pPr>
      <w:r w:rsidRPr="00E06F52">
        <w:rPr>
          <w:rFonts w:eastAsia="Times New Roman"/>
          <w:color w:val="0070C0"/>
        </w:rPr>
        <w:t xml:space="preserve">We have used non-treated AMs as unstained cells or controls in flow cytometry.  </w:t>
      </w:r>
      <w:r w:rsidR="00970081" w:rsidRPr="00E06F52">
        <w:rPr>
          <w:rFonts w:eastAsia="Times New Roman"/>
          <w:color w:val="0070C0"/>
        </w:rPr>
        <w:br/>
      </w:r>
      <w:r w:rsidR="00970081" w:rsidRPr="00E06F52">
        <w:rPr>
          <w:rFonts w:eastAsia="Times New Roman"/>
          <w:color w:val="0070C0"/>
        </w:rPr>
        <w:br/>
      </w:r>
      <w:r w:rsidR="00970081">
        <w:rPr>
          <w:rFonts w:eastAsia="Times New Roman"/>
          <w:b/>
          <w:bCs/>
        </w:rPr>
        <w:t xml:space="preserve">Reviewer #3: </w:t>
      </w:r>
      <w:r w:rsidR="00970081">
        <w:rPr>
          <w:rFonts w:eastAsia="Times New Roman"/>
        </w:rPr>
        <w:br/>
        <w:t xml:space="preserve">Manuscript Summary: </w:t>
      </w:r>
      <w:r w:rsidR="00970081">
        <w:rPr>
          <w:rFonts w:eastAsia="Times New Roman"/>
        </w:rPr>
        <w:br/>
        <w:t xml:space="preserve">In this manuscript the authors present a method for analyzing alveolar macrophage phagocytic function and bacterial clearance from the lung. This method involves isolation of macrophages and treatment with fluorescent beads to determine phagocytic capacity. They also provide methods to differentiate among PRR, CR and </w:t>
      </w:r>
      <w:proofErr w:type="spellStart"/>
      <w:r w:rsidR="00970081">
        <w:rPr>
          <w:rFonts w:eastAsia="Times New Roman"/>
        </w:rPr>
        <w:t>FcγR</w:t>
      </w:r>
      <w:proofErr w:type="spellEnd"/>
      <w:r w:rsidR="00970081">
        <w:rPr>
          <w:rFonts w:eastAsia="Times New Roman"/>
        </w:rPr>
        <w:t xml:space="preserve"> mediated phagocytosis.</w:t>
      </w:r>
      <w:r w:rsidR="00970081">
        <w:rPr>
          <w:rFonts w:eastAsia="Times New Roman"/>
        </w:rPr>
        <w:br/>
      </w:r>
      <w:r w:rsidR="001B233F" w:rsidRPr="001B233F">
        <w:rPr>
          <w:color w:val="0070C0"/>
        </w:rPr>
        <w:t xml:space="preserve">We </w:t>
      </w:r>
      <w:r w:rsidR="001B233F">
        <w:rPr>
          <w:color w:val="0070C0"/>
        </w:rPr>
        <w:t xml:space="preserve">greatly </w:t>
      </w:r>
      <w:r w:rsidR="001B233F" w:rsidRPr="001B233F">
        <w:rPr>
          <w:color w:val="0070C0"/>
        </w:rPr>
        <w:t>appreciate the positive feedback from the reviewer</w:t>
      </w:r>
      <w:r w:rsidR="001B233F">
        <w:rPr>
          <w:color w:val="0070C0"/>
        </w:rPr>
        <w:t>.</w:t>
      </w:r>
      <w:r w:rsidR="001B233F">
        <w:rPr>
          <w:color w:val="0070C0"/>
        </w:rPr>
        <w:t xml:space="preserve"> We thank </w:t>
      </w:r>
      <w:r w:rsidR="00F47D16">
        <w:rPr>
          <w:color w:val="0070C0"/>
        </w:rPr>
        <w:t>the reviewer</w:t>
      </w:r>
      <w:r w:rsidR="001B233F">
        <w:rPr>
          <w:color w:val="0070C0"/>
        </w:rPr>
        <w:t xml:space="preserve"> for thoro</w:t>
      </w:r>
      <w:r w:rsidR="00CB0ED7">
        <w:rPr>
          <w:color w:val="0070C0"/>
        </w:rPr>
        <w:t xml:space="preserve">ugh reading of this manuscript. </w:t>
      </w:r>
      <w:r w:rsidR="001B233F" w:rsidRPr="001B233F">
        <w:rPr>
          <w:rFonts w:eastAsia="Times New Roman"/>
          <w:color w:val="0070C0"/>
        </w:rPr>
        <w:br/>
      </w:r>
      <w:r w:rsidR="00970081">
        <w:rPr>
          <w:rFonts w:eastAsia="Times New Roman"/>
        </w:rPr>
        <w:br/>
        <w:t>Major Concerns</w:t>
      </w:r>
      <w:proofErr w:type="gramStart"/>
      <w:r w:rsidR="00970081">
        <w:rPr>
          <w:rFonts w:eastAsia="Times New Roman"/>
        </w:rPr>
        <w:t>:</w:t>
      </w:r>
      <w:proofErr w:type="gramEnd"/>
      <w:r w:rsidR="00970081">
        <w:rPr>
          <w:rFonts w:eastAsia="Times New Roman"/>
        </w:rPr>
        <w:br/>
        <w:t>None</w:t>
      </w:r>
      <w:r w:rsidR="00970081">
        <w:rPr>
          <w:rFonts w:eastAsia="Times New Roman"/>
        </w:rPr>
        <w:br/>
      </w:r>
      <w:r w:rsidR="00970081">
        <w:rPr>
          <w:rFonts w:eastAsia="Times New Roman"/>
        </w:rPr>
        <w:br/>
        <w:t>Minor Concerns:</w:t>
      </w:r>
      <w:r w:rsidR="00970081">
        <w:rPr>
          <w:rFonts w:eastAsia="Times New Roman"/>
        </w:rPr>
        <w:br/>
        <w:t xml:space="preserve">While this is a comprehensive method to evaluate phagocytic function of alveolar macrophages, there are other methods that are not discussed here (e.g., </w:t>
      </w:r>
      <w:proofErr w:type="spellStart"/>
      <w:r w:rsidR="00970081">
        <w:rPr>
          <w:rFonts w:eastAsia="Times New Roman"/>
        </w:rPr>
        <w:t>pHrodo</w:t>
      </w:r>
      <w:proofErr w:type="spellEnd"/>
      <w:r w:rsidR="00970081">
        <w:rPr>
          <w:rFonts w:eastAsia="Times New Roman"/>
        </w:rPr>
        <w:t>).</w:t>
      </w:r>
    </w:p>
    <w:p w:rsidR="00041588" w:rsidRDefault="00C1480F" w:rsidP="00CE70C8">
      <w:pPr>
        <w:ind w:firstLine="720"/>
        <w:rPr>
          <w:rFonts w:eastAsia="Times New Roman"/>
        </w:rPr>
      </w:pPr>
      <w:r w:rsidRPr="00C1480F">
        <w:rPr>
          <w:rFonts w:eastAsia="Times New Roman"/>
          <w:color w:val="0070C0"/>
        </w:rPr>
        <w:t xml:space="preserve">The relevant methods are cited. </w:t>
      </w:r>
      <w:r w:rsidR="00970081">
        <w:rPr>
          <w:rFonts w:eastAsia="Times New Roman"/>
        </w:rPr>
        <w:br/>
      </w:r>
      <w:r w:rsidR="00970081">
        <w:rPr>
          <w:rFonts w:eastAsia="Times New Roman"/>
          <w:b/>
          <w:bCs/>
        </w:rPr>
        <w:t>Reviewer #4:</w:t>
      </w:r>
      <w:r w:rsidR="00970081">
        <w:rPr>
          <w:rFonts w:eastAsia="Times New Roman"/>
        </w:rPr>
        <w:br/>
        <w:t>Manuscript Summary:</w:t>
      </w:r>
      <w:r w:rsidR="00970081">
        <w:rPr>
          <w:rFonts w:eastAsia="Times New Roman"/>
        </w:rPr>
        <w:br/>
        <w:t>Manuscript be Nagre et al claims to provide comprehensive methodology of assessing alveolar macrophage phagocytosis, however I have not found anything in that manuscript that was not published previously, moreover techniques described are quite standard and commonly used in the laboratories across the world.</w:t>
      </w:r>
    </w:p>
    <w:p w:rsidR="00041588" w:rsidRDefault="00970081" w:rsidP="00CE70C8">
      <w:pPr>
        <w:ind w:firstLine="720"/>
        <w:rPr>
          <w:rFonts w:eastAsia="Times New Roman"/>
        </w:rPr>
      </w:pPr>
      <w:r>
        <w:rPr>
          <w:rFonts w:eastAsia="Times New Roman"/>
        </w:rPr>
        <w:t xml:space="preserve">In addition although authors aim to 'report methods for comprehensive analysis of the phagocytic function of AMs using in vitro and in vivo assays, and experimental strategies to differentiate pattern recognition receptor-, complement receptor- and Fc gamma receptor-mediated phagocytosis', they somewhat interchangeably use primary murine alveolar macrophages and MH-S cell line. </w:t>
      </w:r>
    </w:p>
    <w:p w:rsidR="00041588" w:rsidRPr="00F5767B" w:rsidRDefault="00041588" w:rsidP="00041588">
      <w:pPr>
        <w:ind w:firstLine="720"/>
        <w:rPr>
          <w:rFonts w:eastAsia="Times New Roman"/>
          <w:color w:val="0070C0"/>
        </w:rPr>
      </w:pPr>
      <w:r w:rsidRPr="00F5767B">
        <w:rPr>
          <w:rFonts w:eastAsia="Times New Roman"/>
          <w:color w:val="0070C0"/>
        </w:rPr>
        <w:t xml:space="preserve">Use of MH-S cells is beneficial due to potential for genetic modulation, as is mentioned </w:t>
      </w:r>
    </w:p>
    <w:p w:rsidR="00041588" w:rsidRPr="00375A41" w:rsidRDefault="00041588" w:rsidP="00041588">
      <w:pPr>
        <w:ind w:firstLine="720"/>
        <w:rPr>
          <w:rFonts w:eastAsia="Times New Roman"/>
          <w:color w:val="0070C0"/>
        </w:rPr>
      </w:pPr>
      <w:r w:rsidRPr="00F5767B">
        <w:rPr>
          <w:rFonts w:eastAsia="Times New Roman"/>
          <w:color w:val="0070C0"/>
        </w:rPr>
        <w:t>in the third discussion paragraph</w:t>
      </w:r>
      <w:r w:rsidRPr="00375A41">
        <w:rPr>
          <w:rFonts w:eastAsia="Times New Roman"/>
          <w:color w:val="0070C0"/>
        </w:rPr>
        <w:t>.</w:t>
      </w:r>
    </w:p>
    <w:p w:rsidR="00041588" w:rsidRDefault="00970081" w:rsidP="00041588">
      <w:pPr>
        <w:rPr>
          <w:rFonts w:eastAsia="Times New Roman"/>
        </w:rPr>
      </w:pPr>
      <w:r>
        <w:rPr>
          <w:rFonts w:eastAsia="Times New Roman"/>
        </w:rPr>
        <w:t xml:space="preserve">Also there is no mention of the controls which should be done in each of the protocols. </w:t>
      </w:r>
    </w:p>
    <w:p w:rsidR="00041588" w:rsidRDefault="000420DE" w:rsidP="000D4FF0">
      <w:pPr>
        <w:rPr>
          <w:rFonts w:eastAsia="Times New Roman"/>
        </w:rPr>
      </w:pPr>
      <w:r w:rsidRPr="000420DE">
        <w:rPr>
          <w:rFonts w:eastAsia="Times New Roman"/>
          <w:color w:val="0070C0"/>
        </w:rPr>
        <w:lastRenderedPageBreak/>
        <w:t>In Flow cytometry experiment, unstained AMs were used as controls. We have used TRIM72 genetic modification for a comparison purpose, and we used comparison between WT, TRIM72</w:t>
      </w:r>
      <w:r w:rsidRPr="000420DE">
        <w:rPr>
          <w:rFonts w:eastAsia="Times New Roman"/>
          <w:color w:val="0070C0"/>
          <w:vertAlign w:val="superscript"/>
        </w:rPr>
        <w:t>KO</w:t>
      </w:r>
      <w:r w:rsidRPr="000420DE">
        <w:rPr>
          <w:rFonts w:eastAsia="Times New Roman"/>
          <w:color w:val="0070C0"/>
        </w:rPr>
        <w:t xml:space="preserve"> and TRIM72</w:t>
      </w:r>
      <w:r w:rsidRPr="000420DE">
        <w:rPr>
          <w:rFonts w:eastAsia="Times New Roman"/>
          <w:color w:val="0070C0"/>
          <w:vertAlign w:val="superscript"/>
        </w:rPr>
        <w:t>OE</w:t>
      </w:r>
      <w:r w:rsidR="00375A41">
        <w:rPr>
          <w:rFonts w:eastAsia="Times New Roman"/>
          <w:color w:val="0070C0"/>
          <w:vertAlign w:val="subscript"/>
        </w:rPr>
        <w:t>.</w:t>
      </w:r>
      <w:r w:rsidR="00041588">
        <w:rPr>
          <w:rFonts w:eastAsia="Times New Roman"/>
        </w:rPr>
        <w:br/>
      </w:r>
    </w:p>
    <w:p w:rsidR="00041588" w:rsidRDefault="00970081" w:rsidP="00041588">
      <w:pPr>
        <w:rPr>
          <w:rFonts w:eastAsia="Times New Roman"/>
        </w:rPr>
      </w:pPr>
      <w:r>
        <w:rPr>
          <w:rFonts w:eastAsia="Times New Roman"/>
        </w:rPr>
        <w:t xml:space="preserve">Not clear why 'Characterization of </w:t>
      </w:r>
      <w:r w:rsidRPr="000420DE">
        <w:rPr>
          <w:rFonts w:eastAsia="Times New Roman"/>
          <w:i/>
        </w:rPr>
        <w:t>P. aeruginosa</w:t>
      </w:r>
      <w:r>
        <w:rPr>
          <w:rFonts w:eastAsia="Times New Roman"/>
        </w:rPr>
        <w:t xml:space="preserve"> pneumonia model' was included in the manuscript.</w:t>
      </w:r>
    </w:p>
    <w:p w:rsidR="000420DE" w:rsidRPr="005127B2" w:rsidRDefault="005127B2" w:rsidP="005127B2">
      <w:pPr>
        <w:jc w:val="both"/>
        <w:rPr>
          <w:rFonts w:eastAsia="Times New Roman"/>
          <w:color w:val="0070C0"/>
        </w:rPr>
      </w:pPr>
      <w:r w:rsidRPr="005127B2">
        <w:rPr>
          <w:rFonts w:eastAsia="Times New Roman"/>
          <w:i/>
          <w:color w:val="0070C0"/>
        </w:rPr>
        <w:t>P. aeruginosa</w:t>
      </w:r>
      <w:r w:rsidRPr="005127B2">
        <w:rPr>
          <w:rFonts w:eastAsia="Times New Roman"/>
          <w:color w:val="0070C0"/>
        </w:rPr>
        <w:t xml:space="preserve"> model is included to bring more insight into </w:t>
      </w:r>
      <w:r w:rsidRPr="005127B2">
        <w:rPr>
          <w:rFonts w:eastAsia="Times New Roman"/>
          <w:i/>
          <w:color w:val="0070C0"/>
        </w:rPr>
        <w:t>in vivo</w:t>
      </w:r>
      <w:r w:rsidRPr="005127B2">
        <w:rPr>
          <w:rFonts w:eastAsia="Times New Roman"/>
          <w:color w:val="0070C0"/>
        </w:rPr>
        <w:t xml:space="preserve"> protocol. Although </w:t>
      </w:r>
      <w:r w:rsidRPr="005127B2">
        <w:rPr>
          <w:rFonts w:eastAsia="Times New Roman"/>
          <w:i/>
          <w:color w:val="0070C0"/>
        </w:rPr>
        <w:t>P. aeruginosa</w:t>
      </w:r>
      <w:r w:rsidRPr="005127B2">
        <w:rPr>
          <w:rFonts w:eastAsia="Times New Roman"/>
          <w:color w:val="0070C0"/>
        </w:rPr>
        <w:t xml:space="preserve"> GFP clearance highlight</w:t>
      </w:r>
      <w:r w:rsidR="00F5767B">
        <w:rPr>
          <w:rFonts w:eastAsia="Times New Roman"/>
          <w:color w:val="0070C0"/>
        </w:rPr>
        <w:t>s</w:t>
      </w:r>
      <w:r w:rsidRPr="005127B2">
        <w:rPr>
          <w:rFonts w:eastAsia="Times New Roman"/>
          <w:color w:val="0070C0"/>
        </w:rPr>
        <w:t xml:space="preserve"> the methodology for </w:t>
      </w:r>
      <w:r w:rsidRPr="00F5767B">
        <w:rPr>
          <w:rFonts w:eastAsia="Times New Roman"/>
          <w:i/>
          <w:color w:val="0070C0"/>
        </w:rPr>
        <w:t>in vivo</w:t>
      </w:r>
      <w:r w:rsidRPr="005127B2">
        <w:rPr>
          <w:rFonts w:eastAsia="Times New Roman"/>
          <w:color w:val="0070C0"/>
        </w:rPr>
        <w:t xml:space="preserve"> phagocytosis, we believe, including an assay to explain </w:t>
      </w:r>
      <w:r w:rsidRPr="005127B2">
        <w:rPr>
          <w:rFonts w:eastAsia="Times New Roman"/>
          <w:i/>
          <w:color w:val="0070C0"/>
        </w:rPr>
        <w:t xml:space="preserve">P. aeruginosa </w:t>
      </w:r>
      <w:r w:rsidRPr="005127B2">
        <w:rPr>
          <w:rFonts w:eastAsia="Times New Roman"/>
          <w:color w:val="0070C0"/>
        </w:rPr>
        <w:t xml:space="preserve">bacterial clearance mechanism in pneumonia mouse model will be an added advantage. </w:t>
      </w:r>
    </w:p>
    <w:p w:rsidR="00970081" w:rsidRDefault="00970081" w:rsidP="005127B2">
      <w:pPr>
        <w:jc w:val="both"/>
        <w:rPr>
          <w:rFonts w:eastAsia="Times New Roman"/>
        </w:rPr>
      </w:pPr>
      <w:r>
        <w:rPr>
          <w:rFonts w:eastAsia="Times New Roman"/>
        </w:rPr>
        <w:t>In compliance with data protection regulations, please contact the publication office if you would like to have your personal information removed from the database.</w:t>
      </w:r>
    </w:p>
    <w:p w:rsidR="00AF0247" w:rsidRDefault="00046CEC"/>
    <w:sectPr w:rsidR="00AF0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81"/>
    <w:rsid w:val="00041588"/>
    <w:rsid w:val="000420DE"/>
    <w:rsid w:val="00046CEC"/>
    <w:rsid w:val="000A19BC"/>
    <w:rsid w:val="000B260F"/>
    <w:rsid w:val="000D4FF0"/>
    <w:rsid w:val="0019206B"/>
    <w:rsid w:val="001B233F"/>
    <w:rsid w:val="002B45AF"/>
    <w:rsid w:val="002D6320"/>
    <w:rsid w:val="00372A5E"/>
    <w:rsid w:val="00375A41"/>
    <w:rsid w:val="005127B2"/>
    <w:rsid w:val="00532C80"/>
    <w:rsid w:val="0055113D"/>
    <w:rsid w:val="005821A0"/>
    <w:rsid w:val="005E74A8"/>
    <w:rsid w:val="006E4D0E"/>
    <w:rsid w:val="007A7B62"/>
    <w:rsid w:val="00970081"/>
    <w:rsid w:val="00A11419"/>
    <w:rsid w:val="00AB5F52"/>
    <w:rsid w:val="00AF478A"/>
    <w:rsid w:val="00C1480F"/>
    <w:rsid w:val="00CB0ED7"/>
    <w:rsid w:val="00CB3B4C"/>
    <w:rsid w:val="00CE70C8"/>
    <w:rsid w:val="00CF653D"/>
    <w:rsid w:val="00DC0F0C"/>
    <w:rsid w:val="00DD4F00"/>
    <w:rsid w:val="00E06F52"/>
    <w:rsid w:val="00E16A01"/>
    <w:rsid w:val="00E4382D"/>
    <w:rsid w:val="00F47D16"/>
    <w:rsid w:val="00F548B8"/>
    <w:rsid w:val="00F5767B"/>
    <w:rsid w:val="00FD0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896A8-F13B-4036-B03F-F5B1AA277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081"/>
    <w:pPr>
      <w:spacing w:after="0" w:line="240" w:lineRule="auto"/>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700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77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2263</Words>
  <Characters>12904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 Andrew C.</dc:creator>
  <cp:keywords/>
  <dc:description/>
  <cp:lastModifiedBy>Nagre, Nagaraja</cp:lastModifiedBy>
  <cp:revision>15</cp:revision>
  <dcterms:created xsi:type="dcterms:W3CDTF">2018-10-22T13:50:00Z</dcterms:created>
  <dcterms:modified xsi:type="dcterms:W3CDTF">2018-10-23T16:31:00Z</dcterms:modified>
</cp:coreProperties>
</file>